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16" w:rsidRPr="00164BE9" w:rsidRDefault="00CB7816" w:rsidP="00CB78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E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образовательной деятельности</w:t>
      </w:r>
    </w:p>
    <w:p w:rsidR="00CB7816" w:rsidRPr="00164BE9" w:rsidRDefault="00CB7816" w:rsidP="00CB78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BE9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proofErr w:type="spellStart"/>
      <w:r w:rsidRPr="00164BE9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Pr="00164BE9">
        <w:rPr>
          <w:rFonts w:ascii="Times New Roman" w:hAnsi="Times New Roman" w:cs="Times New Roman"/>
          <w:b/>
          <w:sz w:val="24"/>
          <w:szCs w:val="24"/>
        </w:rPr>
        <w:t xml:space="preserve"> «Село Новый Мир»</w:t>
      </w:r>
    </w:p>
    <w:p w:rsidR="00CB7816" w:rsidRPr="00164BE9" w:rsidRDefault="00CB7816" w:rsidP="00CB781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 xml:space="preserve"> 1. Характеристика здания (при наличии нескольких корпусов дать характеристику каждому зданию):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BE9">
        <w:rPr>
          <w:rFonts w:ascii="Times New Roman" w:hAnsi="Times New Roman" w:cs="Times New Roman"/>
          <w:sz w:val="24"/>
          <w:szCs w:val="24"/>
        </w:rPr>
        <w:t xml:space="preserve">2. </w:t>
      </w:r>
      <w:r w:rsidRPr="00164BE9">
        <w:rPr>
          <w:rFonts w:ascii="Times New Roman" w:hAnsi="Times New Roman" w:cs="Times New Roman"/>
          <w:sz w:val="24"/>
          <w:szCs w:val="24"/>
          <w:u w:val="single"/>
        </w:rPr>
        <w:t>Здание по ул. Центральная, 27: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 xml:space="preserve">- Тип здания (подчеркнуть): </w:t>
      </w:r>
      <w:r w:rsidRPr="00164BE9">
        <w:rPr>
          <w:rFonts w:ascii="Times New Roman" w:hAnsi="Times New Roman" w:cs="Times New Roman"/>
          <w:sz w:val="24"/>
          <w:szCs w:val="24"/>
          <w:u w:val="single"/>
        </w:rPr>
        <w:t>типовое,</w:t>
      </w:r>
      <w:r w:rsidRPr="00164BE9">
        <w:rPr>
          <w:rFonts w:ascii="Times New Roman" w:hAnsi="Times New Roman" w:cs="Times New Roman"/>
          <w:sz w:val="24"/>
          <w:szCs w:val="24"/>
        </w:rPr>
        <w:t xml:space="preserve"> приспособленное, типовое + приспособленное. 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>- Год ввода в эксплуатацию: 1995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 xml:space="preserve">- Капитальный ремонт:  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4BE9">
        <w:rPr>
          <w:rFonts w:ascii="Times New Roman" w:hAnsi="Times New Roman" w:cs="Times New Roman"/>
          <w:sz w:val="24"/>
          <w:szCs w:val="24"/>
        </w:rPr>
        <w:t>- Общая площадь   по зданию  6634 м</w:t>
      </w:r>
      <w:r w:rsidRPr="00164BE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>- Проектная мощность (предельная численность): 504 человек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>- Фактическая мощность (количество обучающихся)  118 человек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>3. Характеристика площадей, занятых под образовательный процесс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55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5"/>
        <w:gridCol w:w="2790"/>
        <w:gridCol w:w="2790"/>
      </w:tblGrid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Общая   площадь</w:t>
            </w:r>
          </w:p>
        </w:tc>
      </w:tr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Всего учебных помещений, используемых в образовательном процессе*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1517,2 кв.м</w:t>
            </w:r>
          </w:p>
        </w:tc>
      </w:tr>
      <w:tr w:rsidR="00CB7816" w:rsidRPr="00164BE9" w:rsidTr="00D12DB4">
        <w:trPr>
          <w:trHeight w:val="325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65,7кв.м.</w:t>
            </w:r>
          </w:p>
        </w:tc>
      </w:tr>
      <w:tr w:rsidR="00CB7816" w:rsidRPr="00164BE9" w:rsidTr="00D12DB4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63,0 кв.м.</w:t>
            </w:r>
          </w:p>
        </w:tc>
      </w:tr>
      <w:tr w:rsidR="00CB7816" w:rsidRPr="00164BE9" w:rsidTr="00D12DB4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91,3 кв.м</w:t>
            </w:r>
          </w:p>
        </w:tc>
      </w:tr>
      <w:tr w:rsidR="00CB7816" w:rsidRPr="00164BE9" w:rsidTr="00D12DB4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72,7 кв.м.</w:t>
            </w:r>
          </w:p>
        </w:tc>
      </w:tr>
      <w:tr w:rsidR="00CB7816" w:rsidRPr="00164BE9" w:rsidTr="00D12DB4">
        <w:trPr>
          <w:trHeight w:val="26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технологии (мальчики)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41,1 кв.м.</w:t>
            </w:r>
          </w:p>
        </w:tc>
      </w:tr>
      <w:tr w:rsidR="00CB7816" w:rsidRPr="00164BE9" w:rsidTr="00D12DB4">
        <w:trPr>
          <w:trHeight w:val="280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технологии (девочки)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65,7 кв.м.</w:t>
            </w:r>
          </w:p>
        </w:tc>
      </w:tr>
      <w:tr w:rsidR="00CB7816" w:rsidRPr="00164BE9" w:rsidTr="00D12DB4">
        <w:trPr>
          <w:trHeight w:val="322"/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29,3 кв. м</w:t>
            </w:r>
          </w:p>
        </w:tc>
      </w:tr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288,0 кв.м.</w:t>
            </w:r>
          </w:p>
        </w:tc>
      </w:tr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61,7 кв.м.</w:t>
            </w:r>
          </w:p>
        </w:tc>
      </w:tr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80,7 кв. м</w:t>
            </w:r>
          </w:p>
        </w:tc>
      </w:tr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95,5 кв.м</w:t>
            </w:r>
          </w:p>
        </w:tc>
      </w:tr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Кабинеты начальной школы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39,4 кв.м</w:t>
            </w:r>
          </w:p>
        </w:tc>
      </w:tr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169,9 кв.м</w:t>
            </w:r>
          </w:p>
        </w:tc>
      </w:tr>
      <w:tr w:rsidR="00CB7816" w:rsidRPr="00164BE9" w:rsidTr="00D12DB4">
        <w:trPr>
          <w:jc w:val="center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«Кладовая радости»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106,0 кв.м</w:t>
            </w:r>
          </w:p>
        </w:tc>
      </w:tr>
    </w:tbl>
    <w:p w:rsidR="000F4AA0" w:rsidRPr="00164BE9" w:rsidRDefault="000F4AA0">
      <w:pPr>
        <w:rPr>
          <w:szCs w:val="24"/>
        </w:rPr>
      </w:pPr>
    </w:p>
    <w:p w:rsidR="00CB7816" w:rsidRPr="00164BE9" w:rsidRDefault="00CB7816" w:rsidP="00CB7816">
      <w:pPr>
        <w:rPr>
          <w:szCs w:val="24"/>
        </w:rPr>
      </w:pPr>
      <w:r w:rsidRPr="00164BE9">
        <w:rPr>
          <w:szCs w:val="24"/>
        </w:rPr>
        <w:t xml:space="preserve">4. Информационно-техническое обеспечение образовательного процесса 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816" w:rsidRPr="00164BE9" w:rsidRDefault="00CB7816" w:rsidP="00CB7816">
      <w:pPr>
        <w:rPr>
          <w:szCs w:val="24"/>
        </w:rPr>
      </w:pPr>
      <w:r w:rsidRPr="00164BE9">
        <w:rPr>
          <w:szCs w:val="24"/>
        </w:rPr>
        <w:t>4.1. Компьютерное обеспечение:</w:t>
      </w:r>
    </w:p>
    <w:p w:rsidR="00CB7816" w:rsidRPr="00164BE9" w:rsidRDefault="00CB7816" w:rsidP="00CB7816">
      <w:pPr>
        <w:rPr>
          <w:bCs/>
          <w:szCs w:val="24"/>
        </w:rPr>
      </w:pPr>
    </w:p>
    <w:tbl>
      <w:tblPr>
        <w:tblW w:w="10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701"/>
        <w:gridCol w:w="1701"/>
        <w:gridCol w:w="1843"/>
        <w:gridCol w:w="1418"/>
        <w:gridCol w:w="1559"/>
        <w:gridCol w:w="1276"/>
      </w:tblGrid>
      <w:tr w:rsidR="00CB7816" w:rsidRPr="00164BE9" w:rsidTr="00CB7816">
        <w:trPr>
          <w:trHeight w:val="1205"/>
        </w:trPr>
        <w:tc>
          <w:tcPr>
            <w:tcW w:w="1242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701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843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компьютеры (лицензионное ПО)</w:t>
            </w:r>
          </w:p>
        </w:tc>
        <w:tc>
          <w:tcPr>
            <w:tcW w:w="1418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559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  <w:tc>
          <w:tcPr>
            <w:tcW w:w="1276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Площадь кабинета*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физрука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зам. УМР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Каб№1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рус. языка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Каб№3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рус. языка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каб.завхоза</w:t>
            </w:r>
            <w:proofErr w:type="spellEnd"/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CB7816" w:rsidRPr="00164BE9" w:rsidTr="00CB7816">
        <w:trPr>
          <w:trHeight w:val="217"/>
        </w:trPr>
        <w:tc>
          <w:tcPr>
            <w:tcW w:w="1242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</w:tbl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164BE9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164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6"/>
        <w:gridCol w:w="17"/>
        <w:gridCol w:w="4255"/>
        <w:gridCol w:w="848"/>
        <w:gridCol w:w="27"/>
        <w:gridCol w:w="2206"/>
        <w:gridCol w:w="2543"/>
      </w:tblGrid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№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Наименование ЦОР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Кол-во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дисков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Разработчик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Где применяется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Сборник игр. «Учим буквы и цифры»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русского языка и математики в начальной школе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Веселая каллиграфия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русского языка в начальной школе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Учимся считать. Сборник игр, развивающих математические навыки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lastRenderedPageBreak/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lastRenderedPageBreak/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 в начальной школе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lastRenderedPageBreak/>
              <w:t>4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Учимся мыслить логически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Мышка </w:t>
            </w:r>
            <w:proofErr w:type="spellStart"/>
            <w:r w:rsidRPr="00164BE9">
              <w:rPr>
                <w:szCs w:val="24"/>
              </w:rPr>
              <w:t>Мия</w:t>
            </w:r>
            <w:proofErr w:type="spellEnd"/>
            <w:r w:rsidRPr="00164BE9">
              <w:rPr>
                <w:szCs w:val="24"/>
              </w:rPr>
              <w:t xml:space="preserve"> спешит на помощь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 в начальной школе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Мышка </w:t>
            </w:r>
            <w:proofErr w:type="spellStart"/>
            <w:r w:rsidRPr="00164BE9">
              <w:rPr>
                <w:szCs w:val="24"/>
              </w:rPr>
              <w:t>Мия</w:t>
            </w:r>
            <w:proofErr w:type="spellEnd"/>
            <w:r w:rsidRPr="00164BE9">
              <w:rPr>
                <w:szCs w:val="24"/>
              </w:rPr>
              <w:t xml:space="preserve"> и большая шляпа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окружающего мира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Считай и побеждай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 в начальной школе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Информатика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информатики в начальной школе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9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Аудиокниги.    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</w:t>
            </w: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28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ООО «Аудиокнига»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литературного чтения в  1-4кл и литературы в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5 –11 </w:t>
            </w:r>
            <w:proofErr w:type="spellStart"/>
            <w:r w:rsidRPr="00164BE9">
              <w:rPr>
                <w:szCs w:val="24"/>
              </w:rPr>
              <w:t>кл</w:t>
            </w:r>
            <w:proofErr w:type="spellEnd"/>
            <w:r w:rsidRPr="00164BE9">
              <w:rPr>
                <w:szCs w:val="24"/>
              </w:rPr>
              <w:t>.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10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Большая детская энциклопедия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Использовать на уроках гуманитарного цикла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11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« Фраза», электронный тренажер по орфографии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Просвещение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русского языка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12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Экономика и право 9-11 классы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ООО « </w:t>
            </w:r>
            <w:proofErr w:type="spellStart"/>
            <w:r w:rsidRPr="00164BE9">
              <w:rPr>
                <w:szCs w:val="24"/>
              </w:rPr>
              <w:t>Физикон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Уроки право и экономики в 9-11 </w:t>
            </w:r>
            <w:proofErr w:type="spellStart"/>
            <w:r w:rsidRPr="00164BE9">
              <w:rPr>
                <w:szCs w:val="24"/>
              </w:rPr>
              <w:t>кл</w:t>
            </w:r>
            <w:proofErr w:type="spellEnd"/>
            <w:r w:rsidRPr="00164BE9">
              <w:rPr>
                <w:szCs w:val="24"/>
              </w:rPr>
              <w:t>.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13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Всеобщая история 7-8 класс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14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Математика 5-11 </w:t>
            </w:r>
            <w:proofErr w:type="spellStart"/>
            <w:r w:rsidRPr="00164BE9">
              <w:rPr>
                <w:szCs w:val="24"/>
              </w:rPr>
              <w:t>кл</w:t>
            </w:r>
            <w:proofErr w:type="spellEnd"/>
            <w:r w:rsidRPr="00164BE9">
              <w:rPr>
                <w:szCs w:val="24"/>
              </w:rPr>
              <w:t>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Просвещение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 в 5-11кл.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15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Вычислительная математика и программирование. 10-11кл.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 в 10-11кл.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16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Информатика. Программа тренажер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«Гуру Софт»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информатики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17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Вычислительная математика и программирование 10-11 класс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18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Физика. Практикум 7-11классы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ООО « </w:t>
            </w:r>
            <w:proofErr w:type="spellStart"/>
            <w:r w:rsidRPr="00164BE9">
              <w:rPr>
                <w:szCs w:val="24"/>
              </w:rPr>
              <w:t>Физикон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физики</w:t>
            </w:r>
          </w:p>
        </w:tc>
      </w:tr>
      <w:tr w:rsidR="00CB7816" w:rsidRPr="00164BE9" w:rsidTr="00CB7816">
        <w:trPr>
          <w:trHeight w:val="960"/>
        </w:trPr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19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Физика  7-11 классы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ООО « Кирилл и </w:t>
            </w:r>
            <w:proofErr w:type="spellStart"/>
            <w:r w:rsidRPr="00164BE9">
              <w:rPr>
                <w:szCs w:val="24"/>
              </w:rPr>
              <w:t>Мефодий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физики</w:t>
            </w:r>
          </w:p>
        </w:tc>
      </w:tr>
      <w:tr w:rsidR="00CB7816" w:rsidRPr="00164BE9" w:rsidTr="00CB7816">
        <w:trPr>
          <w:trHeight w:val="210"/>
        </w:trPr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20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1: С Школа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Система поддержки информационного пространства школы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21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1:С Физика. Репетитор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Подготовка с ЕГЭ по физике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22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Атанасян</w:t>
            </w:r>
            <w:proofErr w:type="spellEnd"/>
            <w:r w:rsidRPr="00164BE9">
              <w:rPr>
                <w:szCs w:val="24"/>
              </w:rPr>
              <w:t xml:space="preserve"> Л.С. Геометрия 7-9классы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Просвещение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Уроки геометрии в 7-9 </w:t>
            </w:r>
            <w:proofErr w:type="spellStart"/>
            <w:r w:rsidRPr="00164BE9">
              <w:rPr>
                <w:szCs w:val="24"/>
              </w:rPr>
              <w:t>кл</w:t>
            </w:r>
            <w:proofErr w:type="spellEnd"/>
            <w:r w:rsidRPr="00164BE9">
              <w:rPr>
                <w:szCs w:val="24"/>
              </w:rPr>
              <w:t>.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23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Химия. 8-11кл.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МОиН</w:t>
            </w:r>
            <w:proofErr w:type="spellEnd"/>
            <w:r w:rsidRPr="00164BE9">
              <w:rPr>
                <w:szCs w:val="24"/>
              </w:rPr>
              <w:t xml:space="preserve">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химии в 8-11кл.</w:t>
            </w:r>
          </w:p>
          <w:p w:rsidR="00CB7816" w:rsidRPr="00164BE9" w:rsidRDefault="00CB7816" w:rsidP="00D12DB4">
            <w:pPr>
              <w:rPr>
                <w:szCs w:val="24"/>
              </w:rPr>
            </w:pP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24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Химия для всех. 21век. Решение задач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МОиН</w:t>
            </w:r>
            <w:proofErr w:type="spellEnd"/>
            <w:r w:rsidRPr="00164BE9">
              <w:rPr>
                <w:szCs w:val="24"/>
              </w:rPr>
              <w:t xml:space="preserve">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химии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25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Чижов Г.А. </w:t>
            </w:r>
            <w:proofErr w:type="spellStart"/>
            <w:r w:rsidRPr="00164BE9">
              <w:rPr>
                <w:szCs w:val="24"/>
              </w:rPr>
              <w:t>Ханнанов</w:t>
            </w:r>
            <w:proofErr w:type="spellEnd"/>
            <w:r w:rsidRPr="00164BE9">
              <w:rPr>
                <w:szCs w:val="24"/>
              </w:rPr>
              <w:t xml:space="preserve"> Н.К. Физика 10 класс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МОиН</w:t>
            </w:r>
            <w:proofErr w:type="spellEnd"/>
            <w:r w:rsidRPr="00164BE9">
              <w:rPr>
                <w:szCs w:val="24"/>
              </w:rPr>
              <w:t xml:space="preserve">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физики</w:t>
            </w:r>
          </w:p>
        </w:tc>
      </w:tr>
      <w:tr w:rsidR="00CB7816" w:rsidRPr="00164BE9" w:rsidTr="00CB7816">
        <w:trPr>
          <w:trHeight w:val="960"/>
        </w:trPr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lastRenderedPageBreak/>
              <w:t>26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Семакин И.Г. Информатика и ИКТ Учебник 8-9 классы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МОиН</w:t>
            </w:r>
            <w:proofErr w:type="spellEnd"/>
            <w:r w:rsidRPr="00164BE9">
              <w:rPr>
                <w:szCs w:val="24"/>
              </w:rPr>
              <w:t xml:space="preserve">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информатики</w:t>
            </w:r>
          </w:p>
        </w:tc>
      </w:tr>
      <w:tr w:rsidR="00CB7816" w:rsidRPr="00164BE9" w:rsidTr="00CB7816">
        <w:trPr>
          <w:trHeight w:val="210"/>
        </w:trPr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27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Липсиц</w:t>
            </w:r>
            <w:proofErr w:type="spellEnd"/>
            <w:r w:rsidRPr="00164BE9">
              <w:rPr>
                <w:szCs w:val="24"/>
              </w:rPr>
              <w:t xml:space="preserve"> И.В. Экономика 10-11 классы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МОиН</w:t>
            </w:r>
            <w:proofErr w:type="spellEnd"/>
            <w:r w:rsidRPr="00164BE9">
              <w:rPr>
                <w:szCs w:val="24"/>
              </w:rPr>
              <w:t xml:space="preserve">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экономики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28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1С : Образование 3.0. Система программ.</w:t>
            </w:r>
          </w:p>
          <w:p w:rsidR="00CB7816" w:rsidRPr="00164BE9" w:rsidRDefault="00CB7816" w:rsidP="00D12DB4">
            <w:pPr>
              <w:rPr>
                <w:szCs w:val="24"/>
              </w:rPr>
            </w:pP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ООО « </w:t>
            </w:r>
            <w:proofErr w:type="spellStart"/>
            <w:r w:rsidRPr="00164BE9">
              <w:rPr>
                <w:szCs w:val="24"/>
              </w:rPr>
              <w:t>Физикон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Установочный диск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29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Система программ «1С: Образование 3.0»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Установочный диск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30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1С: </w:t>
            </w:r>
            <w:proofErr w:type="spellStart"/>
            <w:r w:rsidRPr="00164BE9">
              <w:rPr>
                <w:szCs w:val="24"/>
              </w:rPr>
              <w:t>ХроноГраф</w:t>
            </w:r>
            <w:proofErr w:type="spellEnd"/>
            <w:r w:rsidRPr="00164BE9">
              <w:rPr>
                <w:szCs w:val="24"/>
              </w:rPr>
              <w:t xml:space="preserve"> Школа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ООО «</w:t>
            </w:r>
            <w:proofErr w:type="spellStart"/>
            <w:r w:rsidRPr="00164BE9">
              <w:rPr>
                <w:szCs w:val="24"/>
              </w:rPr>
              <w:t>Хронобус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Система поддержки информационного пространства школы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31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Габриелян О.С. Химия 8-9, 8-11классы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МОиН</w:t>
            </w:r>
            <w:proofErr w:type="spellEnd"/>
            <w:r w:rsidRPr="00164BE9">
              <w:rPr>
                <w:szCs w:val="24"/>
              </w:rPr>
              <w:t xml:space="preserve">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химии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32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1С: Образование 4. Школа. Система организации и подготовки образовательного процесса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Система поддержки информационного пространства школы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33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 системе информатизации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34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Бабайцева</w:t>
            </w:r>
            <w:proofErr w:type="spellEnd"/>
            <w:r w:rsidRPr="00164BE9">
              <w:rPr>
                <w:szCs w:val="24"/>
              </w:rPr>
              <w:t xml:space="preserve"> В.В. Русский язык. Теория 5-9 классы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русского языка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35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Азиатско</w:t>
            </w:r>
            <w:proofErr w:type="spellEnd"/>
            <w:r w:rsidRPr="00164BE9">
              <w:rPr>
                <w:szCs w:val="24"/>
              </w:rPr>
              <w:t>- Тихоокеанский регион: история, география, экономика. Интерактивный атлас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истории, географии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36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Экономическая и социальная география Хабаровского края. Интерактивный атлас.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географии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37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МХК. 10-11кл.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МХК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38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Сахаров В.И. Литература 19в. 10кл.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Аудиоучебник</w:t>
            </w:r>
            <w:proofErr w:type="spellEnd"/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ДиректМедиа</w:t>
            </w:r>
            <w:proofErr w:type="spellEnd"/>
            <w:r w:rsidRPr="00164BE9">
              <w:rPr>
                <w:szCs w:val="24"/>
              </w:rPr>
              <w:t xml:space="preserve"> </w:t>
            </w:r>
            <w:proofErr w:type="spellStart"/>
            <w:r w:rsidRPr="00164BE9">
              <w:rPr>
                <w:szCs w:val="24"/>
              </w:rPr>
              <w:t>Паблишинг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литературы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39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Чалмаев</w:t>
            </w:r>
            <w:proofErr w:type="spellEnd"/>
            <w:r w:rsidRPr="00164BE9">
              <w:rPr>
                <w:szCs w:val="24"/>
              </w:rPr>
              <w:t xml:space="preserve"> В.А. Литература 20в. 11кл.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Аудиоучебник</w:t>
            </w:r>
            <w:proofErr w:type="spellEnd"/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Директмедиа-Паблишинг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литературы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40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Атлас Древнего мира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41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Всеобщая история. 5кл.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42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История. 5кл.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Просвещение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43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Всеобщая история. 6кл.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Просвещение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44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Загладин</w:t>
            </w:r>
            <w:proofErr w:type="spellEnd"/>
            <w:r w:rsidRPr="00164BE9">
              <w:rPr>
                <w:szCs w:val="24"/>
              </w:rPr>
              <w:t xml:space="preserve"> Н.В., Симония Н.А. Всеобщая история с древнейших времен до конца 19в. 10кл. </w:t>
            </w:r>
            <w:proofErr w:type="spellStart"/>
            <w:r w:rsidRPr="00164BE9">
              <w:rPr>
                <w:szCs w:val="24"/>
              </w:rPr>
              <w:t>Аудиоучебник</w:t>
            </w:r>
            <w:proofErr w:type="spellEnd"/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ООО </w:t>
            </w:r>
            <w:proofErr w:type="spellStart"/>
            <w:r w:rsidRPr="00164BE9">
              <w:rPr>
                <w:szCs w:val="24"/>
              </w:rPr>
              <w:t>Директмедиа</w:t>
            </w:r>
            <w:proofErr w:type="spellEnd"/>
            <w:r w:rsidRPr="00164BE9">
              <w:rPr>
                <w:szCs w:val="24"/>
              </w:rPr>
              <w:t xml:space="preserve">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Паблишинг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45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Загладин</w:t>
            </w:r>
            <w:proofErr w:type="spellEnd"/>
            <w:r w:rsidRPr="00164BE9">
              <w:rPr>
                <w:szCs w:val="24"/>
              </w:rPr>
              <w:t xml:space="preserve"> Н.В. Всеобщая история. 20в.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11кл. </w:t>
            </w:r>
            <w:proofErr w:type="spellStart"/>
            <w:r w:rsidRPr="00164BE9">
              <w:rPr>
                <w:szCs w:val="24"/>
              </w:rPr>
              <w:t>Аудиоучебник</w:t>
            </w:r>
            <w:proofErr w:type="spellEnd"/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ООО </w:t>
            </w:r>
            <w:proofErr w:type="spellStart"/>
            <w:r w:rsidRPr="00164BE9">
              <w:rPr>
                <w:szCs w:val="24"/>
              </w:rPr>
              <w:t>Директмедиа</w:t>
            </w:r>
            <w:proofErr w:type="spellEnd"/>
            <w:r w:rsidRPr="00164BE9">
              <w:rPr>
                <w:szCs w:val="24"/>
              </w:rPr>
              <w:t xml:space="preserve">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Паблишинг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46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Загладин</w:t>
            </w:r>
            <w:proofErr w:type="spellEnd"/>
            <w:r w:rsidRPr="00164BE9">
              <w:rPr>
                <w:szCs w:val="24"/>
              </w:rPr>
              <w:t xml:space="preserve"> Н.В. и др. История Отечества. 20-начало 21в. 11кл. </w:t>
            </w:r>
            <w:proofErr w:type="spellStart"/>
            <w:r w:rsidRPr="00164BE9">
              <w:rPr>
                <w:szCs w:val="24"/>
              </w:rPr>
              <w:t>Аудиоучебник</w:t>
            </w:r>
            <w:proofErr w:type="spellEnd"/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ООО </w:t>
            </w:r>
            <w:proofErr w:type="spellStart"/>
            <w:r w:rsidRPr="00164BE9">
              <w:rPr>
                <w:szCs w:val="24"/>
              </w:rPr>
              <w:t>Директмедиа</w:t>
            </w:r>
            <w:proofErr w:type="spellEnd"/>
          </w:p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Паблишинг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47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Хабаровский краевой краеведческий музей им. Н.И. </w:t>
            </w:r>
            <w:proofErr w:type="spellStart"/>
            <w:r w:rsidRPr="00164BE9">
              <w:rPr>
                <w:szCs w:val="24"/>
              </w:rPr>
              <w:t>Гродекова</w:t>
            </w:r>
            <w:proofErr w:type="spellEnd"/>
            <w:r w:rsidRPr="00164BE9">
              <w:rPr>
                <w:szCs w:val="24"/>
              </w:rPr>
              <w:t>. Музей истории развития образования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по краеведению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48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ХроноГраф</w:t>
            </w:r>
            <w:proofErr w:type="spellEnd"/>
            <w:r w:rsidRPr="00164BE9">
              <w:rPr>
                <w:szCs w:val="24"/>
              </w:rPr>
              <w:t xml:space="preserve"> 3.0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ООО «</w:t>
            </w:r>
            <w:proofErr w:type="spellStart"/>
            <w:r w:rsidRPr="00164BE9">
              <w:rPr>
                <w:szCs w:val="24"/>
              </w:rPr>
              <w:t>Хронобус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 системе информатизации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49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Создаем школьный сайт в Интернете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 создании сайта школы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lastRenderedPageBreak/>
              <w:t>50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Конструктор школьных сайтов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ЗАО « </w:t>
            </w:r>
            <w:proofErr w:type="spellStart"/>
            <w:r w:rsidRPr="00164BE9">
              <w:rPr>
                <w:szCs w:val="24"/>
              </w:rPr>
              <w:t>Е-Паблиш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 создании сайта школы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51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Дальневосточный художественный музей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по краеведению, технологии, ИЗО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52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Геометрическое конструирование на плоскости и в пространстве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геометрии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53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Сказки народов Севера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литературного чтения (региональный компонент)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54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Внешняя политика СССР на Дальнем Востоке первой половины 20в.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истории, краеведения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55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Животный мир России. Птицы. </w:t>
            </w:r>
            <w:proofErr w:type="spellStart"/>
            <w:r w:rsidRPr="00164BE9">
              <w:rPr>
                <w:szCs w:val="24"/>
              </w:rPr>
              <w:t>Мультимедийный</w:t>
            </w:r>
            <w:proofErr w:type="spellEnd"/>
            <w:r w:rsidRPr="00164BE9">
              <w:rPr>
                <w:szCs w:val="24"/>
              </w:rPr>
              <w:t xml:space="preserve"> справочник - определитель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краеведения и биологии</w:t>
            </w:r>
          </w:p>
        </w:tc>
      </w:tr>
      <w:tr w:rsidR="00CB7816" w:rsidRPr="00164BE9" w:rsidTr="00CB7816">
        <w:tc>
          <w:tcPr>
            <w:tcW w:w="73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56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Военно-исторический музей КДВО.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История славы и доблести.</w:t>
            </w:r>
          </w:p>
        </w:tc>
        <w:tc>
          <w:tcPr>
            <w:tcW w:w="875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ООО « Портал-Хабаровск»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истории, внеурочная деятельность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57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О любимом крае на английском языке. 2-4кл.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английского языка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58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Мой </w:t>
            </w:r>
            <w:proofErr w:type="spellStart"/>
            <w:r w:rsidRPr="00164BE9">
              <w:rPr>
                <w:szCs w:val="24"/>
              </w:rPr>
              <w:t>адрес-Хабаровский</w:t>
            </w:r>
            <w:proofErr w:type="spellEnd"/>
            <w:r w:rsidRPr="00164BE9">
              <w:rPr>
                <w:szCs w:val="24"/>
              </w:rPr>
              <w:t xml:space="preserve"> край. Шагаем с английским по Хабаровскому краю. 5-7кл.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английского языка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59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Мир английского языка и Хабаровский край. 8-9кл.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английского языка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60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Шагаем с английским по Хабаровскому краю. 9 -11кл.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английского языка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61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ЦОР Учебное пособие по английскому языку по подготовке к ЕГЭ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Просвещение-Медиа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английского языка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62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Изучаем восточные языки и Хабаровский край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Внеурочная деятельность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63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Флора Хабаровского края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биологии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64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Животный мир Хабаровского края 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Путеводитель по зоосаду им. В.П.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Сысоева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биологии, экологии, краеведения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65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Физика вокруг нас. 7-11 класс.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физики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66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Интерактивный практикум по географии «Мой Хабаровский край».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географии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67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История России </w:t>
            </w:r>
            <w:proofErr w:type="spellStart"/>
            <w:r w:rsidRPr="00164BE9">
              <w:rPr>
                <w:szCs w:val="24"/>
              </w:rPr>
              <w:t>ХХвек</w:t>
            </w:r>
            <w:proofErr w:type="spellEnd"/>
            <w:r w:rsidRPr="00164BE9">
              <w:rPr>
                <w:szCs w:val="24"/>
              </w:rPr>
              <w:t xml:space="preserve"> 9-11кл </w:t>
            </w:r>
            <w:proofErr w:type="spellStart"/>
            <w:r w:rsidRPr="00164BE9">
              <w:rPr>
                <w:szCs w:val="24"/>
              </w:rPr>
              <w:t>Мультимедиаучебник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Клио Софт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68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Интерактивный практикум по истории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Дальнего Востока  в эпоху средневековья.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ООО « Портал-Хабаровск»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69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Национальные промыслы коренных народов Дальнего Востока.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ООО « Портал-Хабаровск»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географии,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истории, краеведения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70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Аудиодневники</w:t>
            </w:r>
            <w:proofErr w:type="spellEnd"/>
            <w:r w:rsidRPr="00164BE9">
              <w:rPr>
                <w:szCs w:val="24"/>
              </w:rPr>
              <w:t xml:space="preserve"> ветеранов ВОВ «Живая память!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Правительство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истории, уроки мужества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71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ОБЖ 5-11кл 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ОБЖ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72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Обществознание. Практикум. 8-11кл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Просвещение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Уроки </w:t>
            </w:r>
            <w:r w:rsidRPr="00164BE9">
              <w:rPr>
                <w:szCs w:val="24"/>
              </w:rPr>
              <w:lastRenderedPageBreak/>
              <w:t>обществознания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lastRenderedPageBreak/>
              <w:t>73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История России. Большая энциклопедия.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Просвещение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74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Путешествие по краю Вселенной.Интерактивное знакомство с Хабаровским краем.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Правительство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Во внеурочной деятельности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75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Путешествие в прошлое (История России). 8-9кл.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«1С»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76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Большая энциклопедия Кирилла и </w:t>
            </w:r>
            <w:proofErr w:type="spellStart"/>
            <w:r w:rsidRPr="00164BE9">
              <w:rPr>
                <w:szCs w:val="24"/>
              </w:rPr>
              <w:t>Мефодия</w:t>
            </w:r>
            <w:proofErr w:type="spellEnd"/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Во внеурочной деятельности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77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Безопасность школьника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Правительство Хабаровского края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Во внеурочной деятельности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78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История искусства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МО РФ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Уроки ИЗО,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внеурочная деятельность.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79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Видеофильм. В мире русской литературы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«</w:t>
            </w:r>
            <w:proofErr w:type="spellStart"/>
            <w:r w:rsidRPr="00164BE9">
              <w:rPr>
                <w:szCs w:val="24"/>
              </w:rPr>
              <w:t>Центрнаучфильм</w:t>
            </w:r>
            <w:proofErr w:type="spellEnd"/>
            <w:r w:rsidRPr="00164BE9">
              <w:rPr>
                <w:szCs w:val="24"/>
              </w:rPr>
              <w:t>», «Квант»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литературы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80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Видеофильм. Биографии писателей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«</w:t>
            </w:r>
            <w:proofErr w:type="spellStart"/>
            <w:r w:rsidRPr="00164BE9">
              <w:rPr>
                <w:szCs w:val="24"/>
              </w:rPr>
              <w:t>Центрнаучфильм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литературы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81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Видеофильм. Писатели серебряного века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Видеостудия «Квант»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литературы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82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Видеофильм. Из истории русской письменности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Видеостудия «Квант»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 и литературы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83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Видеофильм. Путешествие по России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«</w:t>
            </w:r>
            <w:proofErr w:type="spellStart"/>
            <w:r w:rsidRPr="00164BE9">
              <w:rPr>
                <w:szCs w:val="24"/>
              </w:rPr>
              <w:t>Центрнаучфильм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84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Видеофильм. Древний мир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Видеостудия «Квант»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85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Видеофильм.  Биология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«</w:t>
            </w:r>
            <w:proofErr w:type="spellStart"/>
            <w:r w:rsidRPr="00164BE9">
              <w:rPr>
                <w:szCs w:val="24"/>
              </w:rPr>
              <w:t>Центрнаучфильм</w:t>
            </w:r>
            <w:proofErr w:type="spellEnd"/>
            <w:r w:rsidRPr="00164BE9">
              <w:rPr>
                <w:szCs w:val="24"/>
              </w:rPr>
              <w:t>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биологии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86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Видеофильм.  Царь Иван Грозный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Видеостудия «Квант»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истории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87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Видеофильм. Физика 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jc w:val="center"/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Видеостудия «Квант»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физики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№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Наименование ЦОР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Кол-во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дисков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Разработчик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Где применяется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Сборник игр. «Учим буквы и цифры»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русского языка и математики в начальной школе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Веселая каллиграфия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русского языка в начальной школе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Учимся считать. Сборник игр, развивающих математические навыки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 в начальной школе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Учимся мыслить логически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Мышка </w:t>
            </w:r>
            <w:proofErr w:type="spellStart"/>
            <w:r w:rsidRPr="00164BE9">
              <w:rPr>
                <w:szCs w:val="24"/>
              </w:rPr>
              <w:t>Мия</w:t>
            </w:r>
            <w:proofErr w:type="spellEnd"/>
            <w:r w:rsidRPr="00164BE9">
              <w:rPr>
                <w:szCs w:val="24"/>
              </w:rPr>
              <w:t xml:space="preserve"> спешит на помощь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 в начальной школе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 Мышка </w:t>
            </w:r>
            <w:proofErr w:type="spellStart"/>
            <w:r w:rsidRPr="00164BE9">
              <w:rPr>
                <w:szCs w:val="24"/>
              </w:rPr>
              <w:t>Мия</w:t>
            </w:r>
            <w:proofErr w:type="spellEnd"/>
            <w:r w:rsidRPr="00164BE9">
              <w:rPr>
                <w:szCs w:val="24"/>
              </w:rPr>
              <w:t xml:space="preserve"> и большая шляпа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окружающего мира</w:t>
            </w:r>
          </w:p>
        </w:tc>
      </w:tr>
      <w:tr w:rsidR="00CB7816" w:rsidRPr="00164BE9" w:rsidTr="00CB7816">
        <w:tc>
          <w:tcPr>
            <w:tcW w:w="75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lastRenderedPageBreak/>
              <w:t>7</w:t>
            </w:r>
          </w:p>
        </w:tc>
        <w:tc>
          <w:tcPr>
            <w:tcW w:w="4255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Считай и побеждай</w:t>
            </w:r>
          </w:p>
        </w:tc>
        <w:tc>
          <w:tcPr>
            <w:tcW w:w="848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ЗАО « Новый диск»</w:t>
            </w:r>
          </w:p>
        </w:tc>
        <w:tc>
          <w:tcPr>
            <w:tcW w:w="2543" w:type="dxa"/>
            <w:shd w:val="clear" w:color="auto" w:fill="auto"/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Уроки математики в начальной школе</w:t>
            </w:r>
          </w:p>
        </w:tc>
      </w:tr>
    </w:tbl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 xml:space="preserve">4.3.Оргтехника, проекционная техника: </w:t>
      </w:r>
    </w:p>
    <w:p w:rsidR="00CB7816" w:rsidRPr="00164BE9" w:rsidRDefault="00CB7816" w:rsidP="00CB7816">
      <w:pPr>
        <w:pStyle w:val="ConsPlusNormal"/>
        <w:ind w:left="675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2191"/>
        <w:gridCol w:w="2203"/>
        <w:gridCol w:w="2050"/>
        <w:gridCol w:w="1942"/>
      </w:tblGrid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Название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Марка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Где установлен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Состояние (рабочее, нерабочее)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Ответственный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Акустическая система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EUPOSOUND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Актовый зал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Бикбулатова Е.С.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Микшер активный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YAMAHA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512S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Актовый зал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Бикбулатова Е.С.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proofErr w:type="spellStart"/>
            <w:r w:rsidRPr="00164BE9">
              <w:rPr>
                <w:bCs/>
                <w:szCs w:val="24"/>
              </w:rPr>
              <w:t>Радиомикрофон</w:t>
            </w:r>
            <w:proofErr w:type="spellEnd"/>
          </w:p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2 </w:t>
            </w:r>
            <w:proofErr w:type="spellStart"/>
            <w:r w:rsidRPr="00164BE9">
              <w:rPr>
                <w:bCs/>
                <w:szCs w:val="24"/>
              </w:rPr>
              <w:t>шт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PROAUDIO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Актовый зал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Бикбулатова Е.С.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Музыкальный центр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Samsyng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Д/о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Бикбулатова Е.С.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</w:rPr>
              <w:t xml:space="preserve">МФУ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</w:rPr>
              <w:t xml:space="preserve">лазерное </w:t>
            </w:r>
            <w:r w:rsidRPr="00164BE9">
              <w:rPr>
                <w:bCs/>
                <w:szCs w:val="24"/>
                <w:lang w:val="en-US"/>
              </w:rPr>
              <w:t>Brother DCP-7060 DR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Пельменева Е.И.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МФУ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Эпсон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детской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Бикбулатова Е.С.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МФУ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EPSON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Чудина Е.А.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Ноутбук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Voyager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Бикбулатова Е.С.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Ноутбук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eMachines</w:t>
            </w:r>
            <w:proofErr w:type="spellEnd"/>
            <w:r w:rsidRPr="00164BE9">
              <w:rPr>
                <w:bCs/>
                <w:szCs w:val="24"/>
                <w:lang w:val="en-US"/>
              </w:rPr>
              <w:t xml:space="preserve"> E528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анг.языка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proofErr w:type="spellStart"/>
            <w:r w:rsidRPr="00164BE9">
              <w:t>Бортникова</w:t>
            </w:r>
            <w:proofErr w:type="spellEnd"/>
            <w:r w:rsidRPr="00164BE9">
              <w:t xml:space="preserve"> А.Е.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Принтер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 xml:space="preserve">Canon </w:t>
            </w:r>
            <w:proofErr w:type="spellStart"/>
            <w:r w:rsidRPr="00164BE9">
              <w:rPr>
                <w:bCs/>
                <w:szCs w:val="24"/>
                <w:lang w:val="en-US"/>
              </w:rPr>
              <w:t>taser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завхоза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Пельменева Л.Е.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Принтер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Эпсон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Метод. кабинет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Пельменева Е.И.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Принтер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Xerox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phaser</w:t>
            </w:r>
            <w:proofErr w:type="spellEnd"/>
            <w:r w:rsidRPr="00164BE9">
              <w:rPr>
                <w:bCs/>
                <w:szCs w:val="24"/>
                <w:lang w:val="en-US"/>
              </w:rPr>
              <w:t xml:space="preserve"> 3250D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Приемная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proofErr w:type="spellStart"/>
            <w:r w:rsidRPr="00164BE9">
              <w:t>Орешко</w:t>
            </w:r>
            <w:proofErr w:type="spellEnd"/>
            <w:r w:rsidRPr="00164BE9">
              <w:t xml:space="preserve"> Г.А.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Сканер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Canon DR-C120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Приемная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proofErr w:type="spellStart"/>
            <w:r w:rsidRPr="00164BE9">
              <w:t>Орешко</w:t>
            </w:r>
            <w:proofErr w:type="spellEnd"/>
            <w:r w:rsidRPr="00164BE9">
              <w:t xml:space="preserve"> Г.А.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</w:t>
            </w:r>
            <w:proofErr w:type="spellStart"/>
            <w:r w:rsidRPr="00164BE9">
              <w:rPr>
                <w:bCs/>
                <w:szCs w:val="24"/>
              </w:rPr>
              <w:t>б+колонки+микрофон+мышь+клав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 xml:space="preserve">AOC E2250wda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Приемная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proofErr w:type="spellStart"/>
            <w:r w:rsidRPr="00164BE9">
              <w:t>Орешко</w:t>
            </w:r>
            <w:proofErr w:type="spellEnd"/>
            <w:r w:rsidRPr="00164BE9">
              <w:t xml:space="preserve"> Г.А.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Интерактивная приставка для проектора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EIKI  I- KIT</w:t>
            </w:r>
            <w:r w:rsidRPr="00164BE9">
              <w:rPr>
                <w:bCs/>
                <w:szCs w:val="24"/>
              </w:rPr>
              <w:t xml:space="preserve"> 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Скрипкина Т.А.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Проектор мультимедиа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Эпсон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Кабинет информатики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 xml:space="preserve">Пономарева </w:t>
            </w:r>
            <w:r w:rsidRPr="00164BE9">
              <w:lastRenderedPageBreak/>
              <w:t>А.А.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lastRenderedPageBreak/>
              <w:t xml:space="preserve">Проектор мультимедиа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Эпсон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Чудина Е.А.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Проектор мультимедиа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Beno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Бикбулатова Е.С.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Проектор мультимедиа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Эпсон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Кабинет №2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нач</w:t>
            </w:r>
            <w:proofErr w:type="spellEnd"/>
            <w:r w:rsidRPr="00164BE9">
              <w:rPr>
                <w:szCs w:val="24"/>
              </w:rPr>
              <w:t>. школа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Олейникова И.Е.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Проектор мультимедиа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Эпсон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Кабинет истории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Астафьева Е.А.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Проектор мультимедиа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Mitsubishi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Рындина Л.Д.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Проектор мультимедиа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Эпсон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Пельменева ЕИ..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Проектор мультимедиа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Эпсон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Богданова О.Р.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Доска интерактивная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interwrite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Чудина Е.А.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Доска интерактивная с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беспроводным планшетом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Poly Vision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</w:pPr>
            <w:r w:rsidRPr="00164BE9">
              <w:t>Олейникова И.Е.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Доска интерактивная с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беспроводным планшетом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Poly Vision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</w:pPr>
            <w:r w:rsidRPr="00164BE9">
              <w:t>Астафьева Е.А.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Доска интерактивная с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беспроводным планшетом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АВС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board</w:t>
            </w:r>
            <w:r w:rsidRPr="00164BE9">
              <w:rPr>
                <w:bCs/>
                <w:szCs w:val="24"/>
              </w:rPr>
              <w:t xml:space="preserve"> </w:t>
            </w:r>
            <w:r w:rsidRPr="00164BE9">
              <w:rPr>
                <w:bCs/>
                <w:szCs w:val="24"/>
                <w:lang w:val="en-US"/>
              </w:rPr>
              <w:t>G 96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Кабинет русского языка №3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Пельменева Е.И.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Доска интерактивная с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беспроводным планшетом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АВС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board G 96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Кабинет № 3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начальная школа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Богданова О.Р.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/б +</w:t>
            </w:r>
            <w:proofErr w:type="spellStart"/>
            <w:r w:rsidRPr="00164BE9">
              <w:rPr>
                <w:bCs/>
                <w:szCs w:val="24"/>
              </w:rPr>
              <w:t>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Samsung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proofErr w:type="spellStart"/>
            <w:r w:rsidRPr="00164BE9">
              <w:t>Сасько</w:t>
            </w:r>
            <w:proofErr w:type="spellEnd"/>
            <w:r w:rsidRPr="00164BE9">
              <w:t xml:space="preserve"> В.В.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/б +</w:t>
            </w:r>
            <w:proofErr w:type="spellStart"/>
            <w:r w:rsidRPr="00164BE9">
              <w:rPr>
                <w:bCs/>
                <w:szCs w:val="24"/>
              </w:rPr>
              <w:t>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Samsung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 ОБЖ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Бикбулатова Е.С.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</w:t>
            </w:r>
            <w:proofErr w:type="spellStart"/>
            <w:r w:rsidRPr="00164BE9">
              <w:rPr>
                <w:bCs/>
                <w:szCs w:val="24"/>
              </w:rPr>
              <w:t>б+колонки+мышь+клав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ACER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Кабинет  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proofErr w:type="spellStart"/>
            <w:r w:rsidRPr="00164BE9">
              <w:t>Бортникова</w:t>
            </w:r>
            <w:proofErr w:type="spellEnd"/>
            <w:r w:rsidRPr="00164BE9">
              <w:t xml:space="preserve"> А.Е.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/б +</w:t>
            </w:r>
            <w:proofErr w:type="spellStart"/>
            <w:r w:rsidRPr="00164BE9">
              <w:rPr>
                <w:bCs/>
                <w:szCs w:val="24"/>
              </w:rPr>
              <w:t>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ROVErScan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Библиотека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proofErr w:type="spellStart"/>
            <w:r w:rsidRPr="00164BE9">
              <w:t>Крутогузова</w:t>
            </w:r>
            <w:proofErr w:type="spellEnd"/>
            <w:r w:rsidRPr="00164BE9">
              <w:t xml:space="preserve"> М.В.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/б +</w:t>
            </w:r>
            <w:proofErr w:type="spellStart"/>
            <w:r w:rsidRPr="00164BE9">
              <w:rPr>
                <w:bCs/>
                <w:szCs w:val="24"/>
              </w:rPr>
              <w:t>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Belinea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 xml:space="preserve">Кабинет 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географии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Чудина Е.А.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lastRenderedPageBreak/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/б +</w:t>
            </w:r>
            <w:proofErr w:type="spellStart"/>
            <w:r w:rsidRPr="00164BE9">
              <w:rPr>
                <w:bCs/>
                <w:szCs w:val="24"/>
              </w:rPr>
              <w:t>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PROVIEW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Кабинет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химии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Рындина Л.Д.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/б +</w:t>
            </w:r>
            <w:proofErr w:type="spellStart"/>
            <w:r w:rsidRPr="00164BE9">
              <w:rPr>
                <w:bCs/>
                <w:szCs w:val="24"/>
              </w:rPr>
              <w:t>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viewSonic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CB7816" w:rsidRPr="00164BE9" w:rsidRDefault="00CB7816" w:rsidP="00D12D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</w:pPr>
            <w:r w:rsidRPr="00164BE9">
              <w:t>Олейникова И.Е.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</w:t>
            </w:r>
            <w:proofErr w:type="spellEnd"/>
            <w:r w:rsidRPr="00164BE9">
              <w:rPr>
                <w:bCs/>
                <w:szCs w:val="24"/>
              </w:rPr>
              <w:t>/б +</w:t>
            </w:r>
            <w:proofErr w:type="spellStart"/>
            <w:r w:rsidRPr="00164BE9">
              <w:rPr>
                <w:bCs/>
                <w:szCs w:val="24"/>
              </w:rPr>
              <w:t>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ACER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Методический</w:t>
            </w:r>
          </w:p>
          <w:p w:rsidR="00CB7816" w:rsidRPr="00164BE9" w:rsidRDefault="00CB7816" w:rsidP="00D12DB4">
            <w:pPr>
              <w:rPr>
                <w:szCs w:val="24"/>
              </w:rPr>
            </w:pPr>
            <w:r w:rsidRPr="00164BE9">
              <w:rPr>
                <w:szCs w:val="24"/>
              </w:rPr>
              <w:t>кабинет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Рабочее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Пельменева Е.И.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монитор+системник+колонки+микрофон+мышь+клав</w:t>
            </w:r>
            <w:proofErr w:type="spellEnd"/>
            <w:r w:rsidRPr="00164BE9">
              <w:rPr>
                <w:bCs/>
                <w:szCs w:val="24"/>
              </w:rPr>
              <w:t xml:space="preserve">)-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ЛОС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Рабочее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Астафьева Е.А.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монитор+системник+колонки+микрофон+мышь+клав</w:t>
            </w:r>
            <w:proofErr w:type="spellEnd"/>
            <w:r w:rsidRPr="00164BE9">
              <w:rPr>
                <w:bCs/>
                <w:szCs w:val="24"/>
              </w:rPr>
              <w:t xml:space="preserve">)-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PHILIPS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№ 3</w:t>
            </w:r>
          </w:p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Рабочее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Пельменева Е.И..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монитор+системник+мышь+клав</w:t>
            </w:r>
            <w:proofErr w:type="spellEnd"/>
            <w:r w:rsidRPr="00164BE9">
              <w:rPr>
                <w:bCs/>
                <w:szCs w:val="24"/>
              </w:rPr>
              <w:t>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Samsung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11</w:t>
            </w:r>
          </w:p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Рабочее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Скрипкина Т.А.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монитор+системник+мышь+клав</w:t>
            </w:r>
            <w:proofErr w:type="spellEnd"/>
            <w:r w:rsidRPr="00164BE9">
              <w:rPr>
                <w:bCs/>
                <w:szCs w:val="24"/>
              </w:rPr>
              <w:t>)- 2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ACER</w:t>
            </w:r>
          </w:p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proofErr w:type="spellStart"/>
            <w:r w:rsidRPr="00164BE9">
              <w:rPr>
                <w:bCs/>
                <w:szCs w:val="24"/>
                <w:lang w:val="en-US"/>
              </w:rPr>
              <w:t>ROVErScan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Рабочее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Богданова О.Р.</w:t>
            </w:r>
          </w:p>
        </w:tc>
      </w:tr>
      <w:tr w:rsidR="00CB7816" w:rsidRPr="00164BE9" w:rsidTr="00CB78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>Компьютер (</w:t>
            </w:r>
            <w:proofErr w:type="spellStart"/>
            <w:r w:rsidRPr="00164BE9">
              <w:rPr>
                <w:bCs/>
                <w:szCs w:val="24"/>
              </w:rPr>
              <w:t>монитор+системник+колонки+микрофон+мышь+клав</w:t>
            </w:r>
            <w:proofErr w:type="spellEnd"/>
            <w:r w:rsidRPr="00164BE9">
              <w:rPr>
                <w:bCs/>
                <w:szCs w:val="24"/>
              </w:rPr>
              <w:t xml:space="preserve">)-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  <w:lang w:val="en-US"/>
              </w:rPr>
            </w:pPr>
            <w:r w:rsidRPr="00164BE9">
              <w:rPr>
                <w:bCs/>
                <w:szCs w:val="24"/>
                <w:lang w:val="en-US"/>
              </w:rPr>
              <w:t>PHILIPS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</w:p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jc w:val="center"/>
              <w:rPr>
                <w:bCs/>
                <w:szCs w:val="24"/>
              </w:rPr>
            </w:pPr>
            <w:r w:rsidRPr="00164BE9">
              <w:rPr>
                <w:bCs/>
                <w:szCs w:val="24"/>
              </w:rPr>
              <w:t xml:space="preserve">Рабочее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16" w:rsidRPr="00164BE9" w:rsidRDefault="00CB7816" w:rsidP="00D12DB4">
            <w:pPr>
              <w:pStyle w:val="7"/>
              <w:jc w:val="center"/>
            </w:pPr>
            <w:r w:rsidRPr="00164BE9">
              <w:t>Богданова О.Р.</w:t>
            </w:r>
          </w:p>
        </w:tc>
      </w:tr>
    </w:tbl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4BE9">
        <w:rPr>
          <w:rFonts w:ascii="Times New Roman" w:hAnsi="Times New Roman" w:cs="Times New Roman"/>
          <w:sz w:val="24"/>
          <w:szCs w:val="24"/>
        </w:rPr>
        <w:t xml:space="preserve">5. Материально-техническое обеспечение образовательного процесса (наличие необходимого учебного оборудования, приборов, инструментов и т.д.): </w:t>
      </w:r>
    </w:p>
    <w:p w:rsidR="00CB7816" w:rsidRPr="00164BE9" w:rsidRDefault="00CB7816" w:rsidP="00CB781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0"/>
        <w:gridCol w:w="2256"/>
        <w:gridCol w:w="3346"/>
      </w:tblGrid>
      <w:tr w:rsidR="00CB7816" w:rsidRPr="00164BE9" w:rsidTr="00CB7816">
        <w:tc>
          <w:tcPr>
            <w:tcW w:w="3720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Учебные помещения, используемые в образовательном процессе</w:t>
            </w:r>
          </w:p>
        </w:tc>
        <w:tc>
          <w:tcPr>
            <w:tcW w:w="2256" w:type="dxa"/>
            <w:vAlign w:val="center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Количество кабинетов</w:t>
            </w:r>
          </w:p>
        </w:tc>
        <w:tc>
          <w:tcPr>
            <w:tcW w:w="3346" w:type="dxa"/>
            <w:vAlign w:val="center"/>
          </w:tcPr>
          <w:p w:rsidR="00CB7816" w:rsidRPr="00164BE9" w:rsidRDefault="00CB7816" w:rsidP="00D12DB4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Кабинеты русского языка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Кабинеты истории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Кабинеты иностранного языка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Кабинеты математики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7816" w:rsidRPr="00164BE9" w:rsidTr="00CB7816">
        <w:tc>
          <w:tcPr>
            <w:tcW w:w="3720" w:type="dxa"/>
          </w:tcPr>
          <w:p w:rsidR="00CB7816" w:rsidRPr="00164BE9" w:rsidRDefault="00CB7816" w:rsidP="00D12D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225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B7816" w:rsidRPr="00164BE9" w:rsidRDefault="00CB7816" w:rsidP="00D12D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BE9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CB7816" w:rsidRPr="00164BE9" w:rsidRDefault="00CB7816" w:rsidP="00CB7816">
      <w:pPr>
        <w:ind w:hanging="540"/>
        <w:jc w:val="both"/>
        <w:rPr>
          <w:szCs w:val="24"/>
        </w:rPr>
      </w:pPr>
    </w:p>
    <w:p w:rsidR="00164BE9" w:rsidRPr="00164BE9" w:rsidRDefault="00164BE9" w:rsidP="00164BE9">
      <w:pPr>
        <w:ind w:left="142"/>
        <w:jc w:val="center"/>
        <w:rPr>
          <w:szCs w:val="24"/>
        </w:rPr>
      </w:pPr>
      <w:r w:rsidRPr="00164BE9">
        <w:rPr>
          <w:szCs w:val="24"/>
        </w:rPr>
        <w:t>Оборудование  спортивного зала</w:t>
      </w:r>
    </w:p>
    <w:p w:rsidR="00164BE9" w:rsidRPr="00164BE9" w:rsidRDefault="00164BE9" w:rsidP="00164BE9">
      <w:pPr>
        <w:ind w:left="142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8131"/>
        <w:gridCol w:w="758"/>
      </w:tblGrid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№</w:t>
            </w:r>
          </w:p>
          <w:p w:rsidR="00164BE9" w:rsidRPr="00164BE9" w:rsidRDefault="00164BE9">
            <w:pPr>
              <w:ind w:left="142"/>
              <w:rPr>
                <w:szCs w:val="24"/>
              </w:rPr>
            </w:pPr>
            <w:proofErr w:type="spellStart"/>
            <w:r w:rsidRPr="00164BE9">
              <w:rPr>
                <w:szCs w:val="24"/>
              </w:rPr>
              <w:t>п</w:t>
            </w:r>
            <w:proofErr w:type="spellEnd"/>
            <w:r w:rsidRPr="00164BE9">
              <w:rPr>
                <w:szCs w:val="24"/>
              </w:rPr>
              <w:t>/</w:t>
            </w:r>
            <w:proofErr w:type="spellStart"/>
            <w:r w:rsidRPr="00164BE9">
              <w:rPr>
                <w:szCs w:val="24"/>
              </w:rPr>
              <w:t>п</w:t>
            </w:r>
            <w:proofErr w:type="spellEnd"/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Наименование оборудования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Кол</w:t>
            </w:r>
          </w:p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во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Батут                                            141010600344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Брусья </w:t>
            </w:r>
            <w:proofErr w:type="spellStart"/>
            <w:r w:rsidRPr="00164BE9">
              <w:rPr>
                <w:szCs w:val="24"/>
              </w:rPr>
              <w:t>гимнастич</w:t>
            </w:r>
            <w:proofErr w:type="spellEnd"/>
            <w:r w:rsidRPr="00164BE9">
              <w:rPr>
                <w:szCs w:val="24"/>
              </w:rPr>
              <w:t xml:space="preserve"> .женские       140000001430   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Зона приземления                       141010600503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Козел гимнастический                141010600111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Конь гимнастический                 141010600110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Мостик гимнастический            141010600482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Сетка волейбольная                    141010600483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Системный блок                         141010400076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Монитор                                      141010400072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футбольный1                      141013600278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Мостик гимнастический            141013601900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Мостик гимнастический            141013601901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Мостик гимнастический            141013601902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Скамья гимнастическая              141013601898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Скамья гимнастическая              141013601899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Стойка для гантелей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Ботинки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Ботинки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10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Ботинки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10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Ботинки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Бревно гимнастическое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Гантель 2,0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Гантель 3,0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Гантель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Гантель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Гантель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Гантель 1,5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Гантель 2,0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Кольцо баскетбольное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Круг сигнальный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10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Кольца гимнастические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Крепление лыжное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Крепление лыжное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Лыжи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Лыжи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16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Лыжи деревянные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10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Лыжи пластик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Лыжи пластик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Мат гимнастический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Мат гимнастический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Мат гимнастический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Мат гимнастический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б/б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б/б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баскетбол № 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б/б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б/б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lastRenderedPageBreak/>
              <w:t>48.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Мяч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в\б</w:t>
            </w:r>
            <w:proofErr w:type="spellEnd"/>
            <w:r w:rsidRPr="00164BE9">
              <w:rPr>
                <w:szCs w:val="24"/>
              </w:rPr>
              <w:t xml:space="preserve"> тренировочный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 xml:space="preserve">/б </w:t>
            </w:r>
            <w:proofErr w:type="spellStart"/>
            <w:r w:rsidRPr="00164BE9">
              <w:rPr>
                <w:szCs w:val="24"/>
              </w:rPr>
              <w:t>атеми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Мяч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 xml:space="preserve">/б </w:t>
            </w:r>
            <w:proofErr w:type="spellStart"/>
            <w:r w:rsidRPr="00164BE9">
              <w:rPr>
                <w:szCs w:val="24"/>
              </w:rPr>
              <w:t>атеми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Набор </w:t>
            </w:r>
            <w:proofErr w:type="spellStart"/>
            <w:r w:rsidRPr="00164BE9">
              <w:rPr>
                <w:szCs w:val="24"/>
              </w:rPr>
              <w:t>пинг</w:t>
            </w:r>
            <w:proofErr w:type="spellEnd"/>
            <w:r w:rsidRPr="00164BE9">
              <w:rPr>
                <w:szCs w:val="24"/>
              </w:rPr>
              <w:t xml:space="preserve"> </w:t>
            </w:r>
            <w:proofErr w:type="spellStart"/>
            <w:r w:rsidRPr="00164BE9">
              <w:rPr>
                <w:szCs w:val="24"/>
              </w:rPr>
              <w:t>понг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Насос </w:t>
            </w:r>
            <w:proofErr w:type="spellStart"/>
            <w:r w:rsidRPr="00164BE9">
              <w:rPr>
                <w:szCs w:val="24"/>
              </w:rPr>
              <w:t>д</w:t>
            </w:r>
            <w:proofErr w:type="spellEnd"/>
            <w:r w:rsidRPr="00164BE9">
              <w:rPr>
                <w:szCs w:val="24"/>
              </w:rPr>
              <w:t>/мячей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Палки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Палки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Палки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69.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Палки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Палки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10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Палки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Палки лыжные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Перекладина гимнастическая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Секундомер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Секундомер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Сетка б/б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Сетка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78.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Сетка в/б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79.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Сетка </w:t>
            </w:r>
            <w:proofErr w:type="spellStart"/>
            <w:r w:rsidRPr="00164BE9">
              <w:rPr>
                <w:szCs w:val="24"/>
              </w:rPr>
              <w:t>д</w:t>
            </w:r>
            <w:proofErr w:type="spellEnd"/>
            <w:r w:rsidRPr="00164BE9">
              <w:rPr>
                <w:szCs w:val="24"/>
              </w:rPr>
              <w:t>/настольного тенниса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80.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Сетка </w:t>
            </w:r>
            <w:proofErr w:type="spellStart"/>
            <w:r w:rsidRPr="00164BE9">
              <w:rPr>
                <w:szCs w:val="24"/>
              </w:rPr>
              <w:t>д</w:t>
            </w:r>
            <w:proofErr w:type="spellEnd"/>
            <w:r w:rsidRPr="00164BE9">
              <w:rPr>
                <w:szCs w:val="24"/>
              </w:rPr>
              <w:t>/настольного тенниса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81.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Сетка </w:t>
            </w:r>
            <w:proofErr w:type="spellStart"/>
            <w:r w:rsidRPr="00164BE9">
              <w:rPr>
                <w:szCs w:val="24"/>
              </w:rPr>
              <w:t>ф</w:t>
            </w:r>
            <w:proofErr w:type="spellEnd"/>
            <w:r w:rsidRPr="00164BE9">
              <w:rPr>
                <w:szCs w:val="24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82.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Скакалка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83.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Скамья </w:t>
            </w:r>
            <w:proofErr w:type="spellStart"/>
            <w:r w:rsidRPr="00164BE9">
              <w:rPr>
                <w:szCs w:val="24"/>
              </w:rPr>
              <w:t>д</w:t>
            </w:r>
            <w:proofErr w:type="spellEnd"/>
            <w:r w:rsidRPr="00164BE9">
              <w:rPr>
                <w:szCs w:val="24"/>
              </w:rPr>
              <w:t>/одевания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5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84.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 xml:space="preserve">Стойка </w:t>
            </w:r>
            <w:proofErr w:type="spellStart"/>
            <w:r w:rsidRPr="00164BE9">
              <w:rPr>
                <w:szCs w:val="24"/>
              </w:rPr>
              <w:t>д</w:t>
            </w:r>
            <w:proofErr w:type="spellEnd"/>
            <w:r w:rsidRPr="00164BE9">
              <w:rPr>
                <w:szCs w:val="24"/>
              </w:rPr>
              <w:t>/прыжков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4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85.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Стойка тренировочная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2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86.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Стол теннисный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1</w:t>
            </w:r>
          </w:p>
        </w:tc>
      </w:tr>
      <w:tr w:rsidR="00164BE9" w:rsidRPr="00164BE9" w:rsidTr="00164BE9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87.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Шахматы деревянные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E9" w:rsidRPr="00164BE9" w:rsidRDefault="00164BE9">
            <w:pPr>
              <w:ind w:left="142"/>
              <w:rPr>
                <w:szCs w:val="24"/>
              </w:rPr>
            </w:pPr>
            <w:r w:rsidRPr="00164BE9">
              <w:rPr>
                <w:szCs w:val="24"/>
              </w:rPr>
              <w:t>3</w:t>
            </w:r>
          </w:p>
        </w:tc>
      </w:tr>
    </w:tbl>
    <w:p w:rsidR="00164BE9" w:rsidRPr="00164BE9" w:rsidRDefault="00164BE9" w:rsidP="00164BE9">
      <w:pPr>
        <w:ind w:left="142"/>
        <w:rPr>
          <w:szCs w:val="24"/>
        </w:rPr>
      </w:pPr>
    </w:p>
    <w:p w:rsidR="00CB7816" w:rsidRPr="00164BE9" w:rsidRDefault="00CB7816">
      <w:pPr>
        <w:rPr>
          <w:szCs w:val="24"/>
        </w:rPr>
      </w:pPr>
    </w:p>
    <w:sectPr w:rsidR="00CB7816" w:rsidRPr="00164BE9" w:rsidSect="000F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A50"/>
    <w:multiLevelType w:val="hybridMultilevel"/>
    <w:tmpl w:val="4760AAB2"/>
    <w:lvl w:ilvl="0" w:tplc="BB1CBAE4">
      <w:start w:val="1"/>
      <w:numFmt w:val="decimal"/>
      <w:lvlText w:val="%1."/>
      <w:lvlJc w:val="left"/>
      <w:pPr>
        <w:ind w:left="3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F19"/>
    <w:multiLevelType w:val="singleLevel"/>
    <w:tmpl w:val="B88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9530AE"/>
    <w:multiLevelType w:val="hybridMultilevel"/>
    <w:tmpl w:val="F67C9600"/>
    <w:lvl w:ilvl="0" w:tplc="B88A0CD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1869"/>
    <w:multiLevelType w:val="multilevel"/>
    <w:tmpl w:val="28C6B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12D7635A"/>
    <w:multiLevelType w:val="hybridMultilevel"/>
    <w:tmpl w:val="F5E4F22A"/>
    <w:lvl w:ilvl="0" w:tplc="F6888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15564DB"/>
    <w:multiLevelType w:val="hybridMultilevel"/>
    <w:tmpl w:val="FB6E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53C"/>
    <w:multiLevelType w:val="hybridMultilevel"/>
    <w:tmpl w:val="6870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0182B"/>
    <w:multiLevelType w:val="hybridMultilevel"/>
    <w:tmpl w:val="8B98B4B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A63B24"/>
    <w:multiLevelType w:val="multilevel"/>
    <w:tmpl w:val="CE88BD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5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5" w:hanging="1800"/>
      </w:pPr>
      <w:rPr>
        <w:rFonts w:hint="default"/>
      </w:rPr>
    </w:lvl>
  </w:abstractNum>
  <w:abstractNum w:abstractNumId="9">
    <w:nsid w:val="2DC81519"/>
    <w:multiLevelType w:val="hybridMultilevel"/>
    <w:tmpl w:val="18FA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45E2C"/>
    <w:multiLevelType w:val="hybridMultilevel"/>
    <w:tmpl w:val="184C7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21DCC"/>
    <w:multiLevelType w:val="hybridMultilevel"/>
    <w:tmpl w:val="70F03142"/>
    <w:lvl w:ilvl="0" w:tplc="71707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00347"/>
    <w:multiLevelType w:val="multilevel"/>
    <w:tmpl w:val="87C40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1D7114"/>
    <w:multiLevelType w:val="multilevel"/>
    <w:tmpl w:val="BF86EE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3DD00D1C"/>
    <w:multiLevelType w:val="hybridMultilevel"/>
    <w:tmpl w:val="55B6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70C85"/>
    <w:multiLevelType w:val="hybridMultilevel"/>
    <w:tmpl w:val="12CA3496"/>
    <w:lvl w:ilvl="0" w:tplc="BF2C7B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455E583A"/>
    <w:multiLevelType w:val="hybridMultilevel"/>
    <w:tmpl w:val="81C61C06"/>
    <w:lvl w:ilvl="0" w:tplc="04190001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C6AFF"/>
    <w:multiLevelType w:val="hybridMultilevel"/>
    <w:tmpl w:val="275EC5B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9E054A"/>
    <w:multiLevelType w:val="hybridMultilevel"/>
    <w:tmpl w:val="1F882FDE"/>
    <w:lvl w:ilvl="0" w:tplc="D5DE31E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87460"/>
    <w:multiLevelType w:val="hybridMultilevel"/>
    <w:tmpl w:val="5C92D3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B84FDB"/>
    <w:multiLevelType w:val="multilevel"/>
    <w:tmpl w:val="00E8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6A25A47"/>
    <w:multiLevelType w:val="hybridMultilevel"/>
    <w:tmpl w:val="7660B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611CF"/>
    <w:multiLevelType w:val="multilevel"/>
    <w:tmpl w:val="FAE8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3">
    <w:nsid w:val="5D7477B1"/>
    <w:multiLevelType w:val="multilevel"/>
    <w:tmpl w:val="8C82EB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1301B9"/>
    <w:multiLevelType w:val="multilevel"/>
    <w:tmpl w:val="6B9CD93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31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6C5E17DF"/>
    <w:multiLevelType w:val="multilevel"/>
    <w:tmpl w:val="FFD6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9A10D8"/>
    <w:multiLevelType w:val="hybridMultilevel"/>
    <w:tmpl w:val="BF06BE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66250"/>
    <w:multiLevelType w:val="hybridMultilevel"/>
    <w:tmpl w:val="686EB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50AC1"/>
    <w:multiLevelType w:val="multilevel"/>
    <w:tmpl w:val="89004D1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5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5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1"/>
  </w:num>
  <w:num w:numId="4">
    <w:abstractNumId w:val="4"/>
  </w:num>
  <w:num w:numId="5">
    <w:abstractNumId w:val="7"/>
  </w:num>
  <w:num w:numId="6">
    <w:abstractNumId w:val="22"/>
  </w:num>
  <w:num w:numId="7">
    <w:abstractNumId w:val="19"/>
  </w:num>
  <w:num w:numId="8">
    <w:abstractNumId w:val="17"/>
  </w:num>
  <w:num w:numId="9">
    <w:abstractNumId w:val="10"/>
  </w:num>
  <w:num w:numId="10">
    <w:abstractNumId w:val="27"/>
  </w:num>
  <w:num w:numId="11">
    <w:abstractNumId w:val="14"/>
  </w:num>
  <w:num w:numId="12">
    <w:abstractNumId w:val="15"/>
  </w:num>
  <w:num w:numId="13">
    <w:abstractNumId w:val="9"/>
  </w:num>
  <w:num w:numId="14">
    <w:abstractNumId w:val="20"/>
  </w:num>
  <w:num w:numId="15">
    <w:abstractNumId w:val="21"/>
  </w:num>
  <w:num w:numId="16">
    <w:abstractNumId w:val="5"/>
  </w:num>
  <w:num w:numId="17">
    <w:abstractNumId w:va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6"/>
  </w:num>
  <w:num w:numId="22">
    <w:abstractNumId w:val="11"/>
  </w:num>
  <w:num w:numId="23">
    <w:abstractNumId w:val="2"/>
  </w:num>
  <w:num w:numId="24">
    <w:abstractNumId w:val="13"/>
  </w:num>
  <w:num w:numId="25">
    <w:abstractNumId w:val="2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B7816"/>
    <w:rsid w:val="000F4AA0"/>
    <w:rsid w:val="00164BE9"/>
    <w:rsid w:val="00591DDA"/>
    <w:rsid w:val="00B6753E"/>
    <w:rsid w:val="00B92C02"/>
    <w:rsid w:val="00CB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7816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CB7816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CB7816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B7816"/>
    <w:pPr>
      <w:keepNext/>
      <w:suppressAutoHyphens/>
      <w:autoSpaceDE w:val="0"/>
      <w:autoSpaceDN w:val="0"/>
      <w:jc w:val="center"/>
      <w:outlineLvl w:val="3"/>
    </w:pPr>
    <w:rPr>
      <w:rFonts w:ascii="a_FuturaOrto" w:hAnsi="a_FuturaOrto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7816"/>
    <w:pPr>
      <w:keepNext/>
      <w:ind w:left="66"/>
      <w:jc w:val="both"/>
      <w:outlineLvl w:val="5"/>
    </w:pPr>
    <w:rPr>
      <w:b/>
      <w:sz w:val="22"/>
      <w:u w:val="single"/>
    </w:rPr>
  </w:style>
  <w:style w:type="paragraph" w:styleId="7">
    <w:name w:val="heading 7"/>
    <w:basedOn w:val="a"/>
    <w:next w:val="a"/>
    <w:link w:val="70"/>
    <w:qFormat/>
    <w:rsid w:val="00CB7816"/>
    <w:p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B781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CB781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8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7816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20">
    <w:name w:val="Заголовок 2 Знак"/>
    <w:basedOn w:val="a0"/>
    <w:link w:val="2"/>
    <w:rsid w:val="00CB781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CB781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B7816"/>
    <w:rPr>
      <w:rFonts w:ascii="a_FuturaOrto" w:eastAsia="Times New Roman" w:hAnsi="a_FuturaOrto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B78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7816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70">
    <w:name w:val="Заголовок 7 Знак"/>
    <w:basedOn w:val="a0"/>
    <w:link w:val="7"/>
    <w:rsid w:val="00CB781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B78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CB781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CB7816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CB7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B781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CB7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B7816"/>
    <w:pPr>
      <w:ind w:right="-766"/>
      <w:jc w:val="center"/>
    </w:pPr>
    <w:rPr>
      <w:rFonts w:ascii="Tahoma" w:hAnsi="Tahoma"/>
      <w:b/>
      <w:sz w:val="20"/>
      <w:u w:val="single"/>
    </w:rPr>
  </w:style>
  <w:style w:type="character" w:customStyle="1" w:styleId="a8">
    <w:name w:val="Основной текст Знак"/>
    <w:basedOn w:val="a0"/>
    <w:link w:val="a7"/>
    <w:rsid w:val="00CB7816"/>
    <w:rPr>
      <w:rFonts w:ascii="Tahoma" w:eastAsia="Times New Roman" w:hAnsi="Tahoma" w:cs="Times New Roman"/>
      <w:b/>
      <w:sz w:val="20"/>
      <w:szCs w:val="20"/>
      <w:u w:val="single"/>
    </w:rPr>
  </w:style>
  <w:style w:type="paragraph" w:styleId="21">
    <w:name w:val="Body Text 2"/>
    <w:basedOn w:val="a"/>
    <w:link w:val="22"/>
    <w:rsid w:val="00CB7816"/>
    <w:pPr>
      <w:ind w:right="-766"/>
      <w:jc w:val="center"/>
    </w:pPr>
    <w:rPr>
      <w:rFonts w:ascii="Bookman Old Style" w:hAnsi="Bookman Old Style"/>
      <w:b/>
      <w:sz w:val="22"/>
    </w:rPr>
  </w:style>
  <w:style w:type="character" w:customStyle="1" w:styleId="22">
    <w:name w:val="Основной текст 2 Знак"/>
    <w:basedOn w:val="a0"/>
    <w:link w:val="21"/>
    <w:rsid w:val="00CB7816"/>
    <w:rPr>
      <w:rFonts w:ascii="Bookman Old Style" w:eastAsia="Times New Roman" w:hAnsi="Bookman Old Style" w:cs="Times New Roman"/>
      <w:b/>
      <w:szCs w:val="20"/>
    </w:rPr>
  </w:style>
  <w:style w:type="paragraph" w:styleId="a9">
    <w:name w:val="Subtitle"/>
    <w:basedOn w:val="a"/>
    <w:link w:val="aa"/>
    <w:qFormat/>
    <w:rsid w:val="00CB7816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 w:val="22"/>
      <w:szCs w:val="24"/>
    </w:rPr>
  </w:style>
  <w:style w:type="character" w:customStyle="1" w:styleId="aa">
    <w:name w:val="Подзаголовок Знак"/>
    <w:basedOn w:val="a0"/>
    <w:link w:val="a9"/>
    <w:rsid w:val="00CB7816"/>
    <w:rPr>
      <w:rFonts w:ascii="Arial" w:eastAsia="Times New Roman" w:hAnsi="Arial" w:cs="Times New Roman"/>
      <w:b/>
      <w:bCs/>
      <w:szCs w:val="24"/>
    </w:rPr>
  </w:style>
  <w:style w:type="paragraph" w:styleId="31">
    <w:name w:val="Body Text 3"/>
    <w:basedOn w:val="a"/>
    <w:link w:val="32"/>
    <w:rsid w:val="00CB7816"/>
    <w:pPr>
      <w:ind w:right="-766"/>
    </w:pPr>
    <w:rPr>
      <w:rFonts w:ascii="Verdana" w:hAnsi="Verdana"/>
      <w:b/>
      <w:i/>
      <w:sz w:val="18"/>
    </w:rPr>
  </w:style>
  <w:style w:type="character" w:customStyle="1" w:styleId="32">
    <w:name w:val="Основной текст 3 Знак"/>
    <w:basedOn w:val="a0"/>
    <w:link w:val="31"/>
    <w:rsid w:val="00CB7816"/>
    <w:rPr>
      <w:rFonts w:ascii="Verdana" w:eastAsia="Times New Roman" w:hAnsi="Verdana" w:cs="Times New Roman"/>
      <w:b/>
      <w:i/>
      <w:sz w:val="18"/>
      <w:szCs w:val="20"/>
    </w:rPr>
  </w:style>
  <w:style w:type="paragraph" w:styleId="ab">
    <w:name w:val="Title"/>
    <w:basedOn w:val="a"/>
    <w:link w:val="ac"/>
    <w:qFormat/>
    <w:rsid w:val="00CB7816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CB7816"/>
    <w:rPr>
      <w:rFonts w:ascii="Times New Roman" w:eastAsia="Times New Roman" w:hAnsi="Times New Roman" w:cs="Times New Roman"/>
      <w:b/>
      <w:sz w:val="28"/>
      <w:szCs w:val="20"/>
    </w:rPr>
  </w:style>
  <w:style w:type="character" w:styleId="ad">
    <w:name w:val="page number"/>
    <w:basedOn w:val="a0"/>
    <w:rsid w:val="00CB7816"/>
  </w:style>
  <w:style w:type="paragraph" w:styleId="ae">
    <w:name w:val="footnote text"/>
    <w:basedOn w:val="a"/>
    <w:link w:val="af"/>
    <w:semiHidden/>
    <w:rsid w:val="00CB7816"/>
    <w:pPr>
      <w:autoSpaceDE w:val="0"/>
      <w:autoSpaceDN w:val="0"/>
    </w:pPr>
    <w:rPr>
      <w:sz w:val="20"/>
    </w:rPr>
  </w:style>
  <w:style w:type="character" w:customStyle="1" w:styleId="af">
    <w:name w:val="Текст сноски Знак"/>
    <w:basedOn w:val="a0"/>
    <w:link w:val="ae"/>
    <w:semiHidden/>
    <w:rsid w:val="00CB7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CB7816"/>
    <w:pPr>
      <w:autoSpaceDE w:val="0"/>
      <w:autoSpaceDN w:val="0"/>
      <w:spacing w:before="120" w:after="60" w:line="320" w:lineRule="exact"/>
      <w:jc w:val="center"/>
    </w:pPr>
    <w:rPr>
      <w:szCs w:val="24"/>
    </w:rPr>
  </w:style>
  <w:style w:type="table" w:styleId="af0">
    <w:name w:val="Table Grid"/>
    <w:basedOn w:val="a1"/>
    <w:uiPriority w:val="59"/>
    <w:rsid w:val="00CB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CB7816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B7816"/>
    <w:rPr>
      <w:rFonts w:ascii="Tahoma" w:eastAsia="Times New Roman" w:hAnsi="Tahoma" w:cs="Times New Roman"/>
      <w:sz w:val="16"/>
      <w:szCs w:val="16"/>
    </w:rPr>
  </w:style>
  <w:style w:type="paragraph" w:styleId="af3">
    <w:name w:val="Body Text Indent"/>
    <w:basedOn w:val="a"/>
    <w:link w:val="af4"/>
    <w:rsid w:val="00CB7816"/>
    <w:pPr>
      <w:suppressAutoHyphens/>
      <w:ind w:left="720" w:hanging="720"/>
      <w:outlineLvl w:val="5"/>
    </w:pPr>
    <w:rPr>
      <w:sz w:val="22"/>
      <w:szCs w:val="24"/>
    </w:rPr>
  </w:style>
  <w:style w:type="character" w:customStyle="1" w:styleId="af4">
    <w:name w:val="Основной текст с отступом Знак"/>
    <w:basedOn w:val="a0"/>
    <w:link w:val="af3"/>
    <w:rsid w:val="00CB7816"/>
    <w:rPr>
      <w:rFonts w:ascii="Times New Roman" w:eastAsia="Times New Roman" w:hAnsi="Times New Roman" w:cs="Times New Roman"/>
      <w:szCs w:val="24"/>
    </w:rPr>
  </w:style>
  <w:style w:type="paragraph" w:styleId="23">
    <w:name w:val="Body Text Indent 2"/>
    <w:basedOn w:val="a"/>
    <w:link w:val="24"/>
    <w:rsid w:val="00CB7816"/>
    <w:pPr>
      <w:suppressAutoHyphens/>
      <w:ind w:left="900" w:hanging="900"/>
      <w:outlineLvl w:val="5"/>
    </w:pPr>
    <w:rPr>
      <w:b/>
      <w:bCs/>
      <w:sz w:val="22"/>
      <w:szCs w:val="24"/>
    </w:rPr>
  </w:style>
  <w:style w:type="character" w:customStyle="1" w:styleId="24">
    <w:name w:val="Основной текст с отступом 2 Знак"/>
    <w:basedOn w:val="a0"/>
    <w:link w:val="23"/>
    <w:rsid w:val="00CB7816"/>
    <w:rPr>
      <w:rFonts w:ascii="Times New Roman" w:eastAsia="Times New Roman" w:hAnsi="Times New Roman" w:cs="Times New Roman"/>
      <w:b/>
      <w:bCs/>
      <w:szCs w:val="24"/>
    </w:rPr>
  </w:style>
  <w:style w:type="paragraph" w:styleId="33">
    <w:name w:val="Body Text Indent 3"/>
    <w:basedOn w:val="a"/>
    <w:link w:val="34"/>
    <w:rsid w:val="00CB7816"/>
    <w:pPr>
      <w:ind w:left="-108"/>
    </w:pPr>
    <w:rPr>
      <w:sz w:val="18"/>
      <w:szCs w:val="24"/>
    </w:rPr>
  </w:style>
  <w:style w:type="character" w:customStyle="1" w:styleId="34">
    <w:name w:val="Основной текст с отступом 3 Знак"/>
    <w:basedOn w:val="a0"/>
    <w:link w:val="33"/>
    <w:rsid w:val="00CB7816"/>
    <w:rPr>
      <w:rFonts w:ascii="Times New Roman" w:eastAsia="Times New Roman" w:hAnsi="Times New Roman" w:cs="Times New Roman"/>
      <w:sz w:val="18"/>
      <w:szCs w:val="24"/>
    </w:rPr>
  </w:style>
  <w:style w:type="paragraph" w:styleId="af5">
    <w:name w:val="Block Text"/>
    <w:basedOn w:val="a"/>
    <w:rsid w:val="00CB7816"/>
    <w:pPr>
      <w:suppressAutoHyphens/>
      <w:ind w:left="-108" w:right="-108"/>
      <w:jc w:val="center"/>
      <w:outlineLvl w:val="5"/>
    </w:pPr>
    <w:rPr>
      <w:sz w:val="18"/>
      <w:szCs w:val="24"/>
    </w:rPr>
  </w:style>
  <w:style w:type="character" w:styleId="af6">
    <w:name w:val="Hyperlink"/>
    <w:uiPriority w:val="99"/>
    <w:unhideWhenUsed/>
    <w:rsid w:val="00CB7816"/>
    <w:rPr>
      <w:color w:val="0000FF"/>
      <w:u w:val="single"/>
    </w:rPr>
  </w:style>
  <w:style w:type="character" w:styleId="af7">
    <w:name w:val="Emphasis"/>
    <w:uiPriority w:val="20"/>
    <w:qFormat/>
    <w:rsid w:val="00CB7816"/>
    <w:rPr>
      <w:b/>
      <w:bCs/>
      <w:i w:val="0"/>
      <w:iCs w:val="0"/>
    </w:rPr>
  </w:style>
  <w:style w:type="paragraph" w:styleId="af8">
    <w:name w:val="List Paragraph"/>
    <w:basedOn w:val="a"/>
    <w:uiPriority w:val="34"/>
    <w:qFormat/>
    <w:rsid w:val="00CB78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Базовый"/>
    <w:rsid w:val="00CB781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CB781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paragraph" w:styleId="11">
    <w:name w:val="toc 1"/>
    <w:basedOn w:val="a"/>
    <w:next w:val="a"/>
    <w:autoRedefine/>
    <w:uiPriority w:val="39"/>
    <w:rsid w:val="00CB7816"/>
  </w:style>
  <w:style w:type="paragraph" w:styleId="25">
    <w:name w:val="toc 2"/>
    <w:basedOn w:val="a"/>
    <w:next w:val="a"/>
    <w:autoRedefine/>
    <w:uiPriority w:val="39"/>
    <w:rsid w:val="00CB7816"/>
    <w:pPr>
      <w:ind w:left="240"/>
    </w:pPr>
  </w:style>
  <w:style w:type="numbering" w:customStyle="1" w:styleId="12">
    <w:name w:val="Нет списка1"/>
    <w:next w:val="a2"/>
    <w:uiPriority w:val="99"/>
    <w:semiHidden/>
    <w:unhideWhenUsed/>
    <w:rsid w:val="00CB7816"/>
  </w:style>
  <w:style w:type="table" w:customStyle="1" w:styleId="13">
    <w:name w:val="Сетка таблицы1"/>
    <w:basedOn w:val="a1"/>
    <w:next w:val="af0"/>
    <w:rsid w:val="00CB7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2545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2014-04-02T05:59:00Z</dcterms:created>
  <dcterms:modified xsi:type="dcterms:W3CDTF">2014-04-03T23:29:00Z</dcterms:modified>
</cp:coreProperties>
</file>